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7D" w:rsidRDefault="000D067D" w:rsidP="00FA4BF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-368291</wp:posOffset>
            </wp:positionH>
            <wp:positionV relativeFrom="paragraph">
              <wp:posOffset>-360680</wp:posOffset>
            </wp:positionV>
            <wp:extent cx="7623697" cy="10754436"/>
            <wp:effectExtent l="19050" t="0" r="0" b="0"/>
            <wp:wrapNone/>
            <wp:docPr id="4" name="Рисунок 1" descr="C:\ШКОЛА\АТТЕСТАЦИЯ\2019 г\Агасиева  Еане\Уроки\Тит листы\aa4ffaaceb01ccce01ca5d0fdb0f62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ШКОЛА\АТТЕСТАЦИЯ\2019 г\Агасиева  Еане\Уроки\Тит листы\aa4ffaaceb01ccce01ca5d0fdb0f62c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697" cy="1075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067D" w:rsidRDefault="000D067D" w:rsidP="00FA4BFE"/>
    <w:p w:rsidR="000D067D" w:rsidRDefault="000D067D" w:rsidP="00FA4BFE"/>
    <w:p w:rsidR="000D067D" w:rsidRPr="00C8659E" w:rsidRDefault="000D067D" w:rsidP="000D067D">
      <w:pPr>
        <w:pStyle w:val="a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>МКОУ «</w:t>
      </w:r>
      <w:proofErr w:type="spellStart"/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>Хили-Пенджикская</w:t>
      </w:r>
      <w:proofErr w:type="spellEnd"/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СОШ»</w:t>
      </w:r>
    </w:p>
    <w:p w:rsidR="000D067D" w:rsidRPr="00C8659E" w:rsidRDefault="000D067D" w:rsidP="000D067D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D067D" w:rsidRPr="00C8659E" w:rsidRDefault="000D067D" w:rsidP="000D067D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D067D" w:rsidRPr="00C8659E" w:rsidRDefault="000D067D" w:rsidP="000D067D">
      <w:pPr>
        <w:pStyle w:val="a5"/>
        <w:rPr>
          <w:rFonts w:ascii="Times New Roman" w:hAnsi="Times New Roman" w:cs="Times New Roman"/>
          <w:color w:val="0033CC"/>
          <w:sz w:val="96"/>
          <w:szCs w:val="96"/>
        </w:rPr>
      </w:pPr>
    </w:p>
    <w:p w:rsidR="000D067D" w:rsidRPr="00C8659E" w:rsidRDefault="000D067D" w:rsidP="000D067D">
      <w:pPr>
        <w:pStyle w:val="a5"/>
        <w:jc w:val="center"/>
        <w:rPr>
          <w:rFonts w:ascii="Times New Roman" w:hAnsi="Times New Roman" w:cs="Times New Roman"/>
          <w:color w:val="0033CC"/>
          <w:sz w:val="96"/>
          <w:szCs w:val="96"/>
        </w:rPr>
      </w:pPr>
      <w:r w:rsidRPr="00C8659E">
        <w:rPr>
          <w:rFonts w:ascii="Times New Roman" w:hAnsi="Times New Roman" w:cs="Times New Roman"/>
          <w:color w:val="0033CC"/>
          <w:sz w:val="96"/>
          <w:szCs w:val="96"/>
        </w:rPr>
        <w:t xml:space="preserve">Открытый урок </w:t>
      </w:r>
    </w:p>
    <w:p w:rsidR="000D067D" w:rsidRPr="00C8659E" w:rsidRDefault="000D067D" w:rsidP="000D067D">
      <w:pPr>
        <w:pStyle w:val="a5"/>
        <w:jc w:val="center"/>
        <w:rPr>
          <w:rFonts w:ascii="Times New Roman" w:hAnsi="Times New Roman" w:cs="Times New Roman"/>
          <w:color w:val="0033CC"/>
          <w:sz w:val="96"/>
          <w:szCs w:val="96"/>
        </w:rPr>
      </w:pPr>
      <w:r w:rsidRPr="00C8659E">
        <w:rPr>
          <w:rFonts w:ascii="Times New Roman" w:hAnsi="Times New Roman" w:cs="Times New Roman"/>
          <w:color w:val="0033CC"/>
          <w:sz w:val="96"/>
          <w:szCs w:val="96"/>
        </w:rPr>
        <w:t xml:space="preserve">по </w:t>
      </w:r>
      <w:r>
        <w:rPr>
          <w:rFonts w:ascii="Times New Roman" w:hAnsi="Times New Roman" w:cs="Times New Roman"/>
          <w:color w:val="0033CC"/>
          <w:sz w:val="96"/>
          <w:szCs w:val="96"/>
        </w:rPr>
        <w:t>геометрии</w:t>
      </w:r>
    </w:p>
    <w:p w:rsidR="000D067D" w:rsidRPr="00C8659E" w:rsidRDefault="000D067D" w:rsidP="000D067D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  <w:r w:rsidRPr="00C8659E">
        <w:rPr>
          <w:rFonts w:ascii="Times New Roman" w:hAnsi="Times New Roman" w:cs="Times New Roman"/>
          <w:sz w:val="32"/>
          <w:szCs w:val="32"/>
        </w:rPr>
        <w:t xml:space="preserve"> </w:t>
      </w:r>
      <w:r w:rsidRPr="00C8659E">
        <w:rPr>
          <w:rFonts w:ascii="Times New Roman" w:hAnsi="Times New Roman" w:cs="Times New Roman"/>
          <w:sz w:val="56"/>
          <w:szCs w:val="56"/>
        </w:rPr>
        <w:t xml:space="preserve">в </w:t>
      </w:r>
      <w:r>
        <w:rPr>
          <w:rFonts w:ascii="Times New Roman" w:hAnsi="Times New Roman" w:cs="Times New Roman"/>
          <w:sz w:val="56"/>
          <w:szCs w:val="56"/>
        </w:rPr>
        <w:t>9</w:t>
      </w:r>
      <w:r w:rsidRPr="00C8659E">
        <w:rPr>
          <w:rFonts w:ascii="Times New Roman" w:hAnsi="Times New Roman" w:cs="Times New Roman"/>
          <w:sz w:val="56"/>
          <w:szCs w:val="56"/>
        </w:rPr>
        <w:t xml:space="preserve"> классе </w:t>
      </w:r>
    </w:p>
    <w:p w:rsidR="000D067D" w:rsidRPr="00C8659E" w:rsidRDefault="000D067D" w:rsidP="000D067D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  <w:r w:rsidRPr="00C8659E">
        <w:rPr>
          <w:rFonts w:ascii="Times New Roman" w:hAnsi="Times New Roman" w:cs="Times New Roman"/>
          <w:sz w:val="56"/>
          <w:szCs w:val="56"/>
        </w:rPr>
        <w:t>на тему:</w:t>
      </w:r>
    </w:p>
    <w:p w:rsidR="000D067D" w:rsidRPr="00C8659E" w:rsidRDefault="000D067D" w:rsidP="000D067D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</w:p>
    <w:p w:rsidR="000D067D" w:rsidRDefault="000D067D" w:rsidP="000D067D">
      <w:pPr>
        <w:pStyle w:val="a5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 w:rsidRPr="00AB172C">
        <w:rPr>
          <w:rFonts w:ascii="Times New Roman" w:hAnsi="Times New Roman" w:cs="Times New Roman"/>
          <w:b/>
          <w:color w:val="FF0000"/>
          <w:sz w:val="72"/>
          <w:szCs w:val="72"/>
        </w:rPr>
        <w:t>«</w:t>
      </w:r>
      <w:r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Решение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72"/>
          <w:szCs w:val="72"/>
        </w:rPr>
        <w:t>геометрических</w:t>
      </w:r>
      <w:proofErr w:type="gramEnd"/>
      <w:r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 </w:t>
      </w:r>
    </w:p>
    <w:p w:rsidR="000D067D" w:rsidRPr="00AB172C" w:rsidRDefault="000D067D" w:rsidP="000D067D">
      <w:pPr>
        <w:pStyle w:val="a5"/>
        <w:jc w:val="center"/>
        <w:rPr>
          <w:rFonts w:ascii="Times New Roman" w:hAnsi="Times New Roman" w:cs="Times New Roman"/>
          <w:color w:val="FF0000"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72"/>
          <w:szCs w:val="72"/>
        </w:rPr>
        <w:t>задач при подготовке к ГИА</w:t>
      </w:r>
      <w:r w:rsidRPr="00AB172C">
        <w:rPr>
          <w:rFonts w:ascii="Times New Roman" w:hAnsi="Times New Roman" w:cs="Times New Roman"/>
          <w:b/>
          <w:color w:val="FF0000"/>
          <w:sz w:val="72"/>
          <w:szCs w:val="72"/>
        </w:rPr>
        <w:t>»</w:t>
      </w:r>
      <w:r w:rsidRPr="00AB172C">
        <w:rPr>
          <w:rFonts w:ascii="Times New Roman" w:hAnsi="Times New Roman" w:cs="Times New Roman"/>
          <w:color w:val="FF0000"/>
          <w:sz w:val="72"/>
          <w:szCs w:val="72"/>
          <w:lang w:eastAsia="ru-RU"/>
        </w:rPr>
        <w:t xml:space="preserve"> </w:t>
      </w:r>
    </w:p>
    <w:p w:rsidR="000D067D" w:rsidRPr="00C8659E" w:rsidRDefault="000D067D" w:rsidP="000D067D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D067D" w:rsidRPr="00C8659E" w:rsidRDefault="000D067D" w:rsidP="000D067D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D067D" w:rsidRPr="00C8659E" w:rsidRDefault="000D067D" w:rsidP="000D067D">
      <w:pPr>
        <w:pStyle w:val="a5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0D067D" w:rsidRPr="00C8659E" w:rsidRDefault="000D067D" w:rsidP="000D067D">
      <w:pPr>
        <w:pStyle w:val="a5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C8659E">
        <w:rPr>
          <w:rFonts w:ascii="Times New Roman" w:hAnsi="Times New Roman" w:cs="Times New Roman"/>
          <w:b/>
          <w:color w:val="0033CC"/>
          <w:sz w:val="32"/>
          <w:szCs w:val="32"/>
        </w:rPr>
        <w:t>Учитель математики</w:t>
      </w:r>
    </w:p>
    <w:p w:rsidR="000D067D" w:rsidRPr="00A22D3C" w:rsidRDefault="000D067D" w:rsidP="000D067D">
      <w:pPr>
        <w:pStyle w:val="a5"/>
        <w:jc w:val="center"/>
        <w:rPr>
          <w:b/>
          <w:color w:val="0033CC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Агасиева</w:t>
      </w:r>
      <w:proofErr w:type="spellEnd"/>
      <w:r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Егане</w:t>
      </w:r>
      <w:proofErr w:type="spellEnd"/>
      <w:r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Гаджимамедовна</w:t>
      </w:r>
      <w:proofErr w:type="spellEnd"/>
    </w:p>
    <w:p w:rsidR="000D067D" w:rsidRDefault="000D067D" w:rsidP="000D067D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0D067D" w:rsidRDefault="000D067D" w:rsidP="00FA4BFE"/>
    <w:p w:rsidR="000D067D" w:rsidRDefault="000D067D" w:rsidP="00FA4BFE"/>
    <w:p w:rsidR="000D067D" w:rsidRDefault="000D067D" w:rsidP="00FA4BFE"/>
    <w:p w:rsidR="000D067D" w:rsidRDefault="000D067D" w:rsidP="00FA4BFE"/>
    <w:p w:rsidR="000D067D" w:rsidRDefault="000D067D" w:rsidP="00FA4BFE"/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Тип урока:</w:t>
      </w:r>
      <w:r w:rsidRPr="000D067D">
        <w:rPr>
          <w:rFonts w:ascii="Times New Roman" w:hAnsi="Times New Roman" w:cs="Times New Roman"/>
          <w:sz w:val="28"/>
          <w:szCs w:val="28"/>
        </w:rPr>
        <w:t> Урок повторения и коррекции знаний.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b/>
          <w:bCs/>
          <w:sz w:val="28"/>
          <w:szCs w:val="28"/>
        </w:rPr>
        <w:t>Методы: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D067D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Pr="000D067D">
        <w:rPr>
          <w:rFonts w:ascii="Times New Roman" w:hAnsi="Times New Roman" w:cs="Times New Roman"/>
          <w:sz w:val="28"/>
          <w:szCs w:val="28"/>
        </w:rPr>
        <w:t>;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- системные обобщения;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- самооценка.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 w:rsidRPr="000D067D">
        <w:rPr>
          <w:rFonts w:ascii="Times New Roman" w:hAnsi="Times New Roman" w:cs="Times New Roman"/>
          <w:sz w:val="28"/>
          <w:szCs w:val="28"/>
        </w:rPr>
        <w:t>: Повторить знания по теории геометрии, продолжить работу по решению геометрических задач для подготовки к ГИА.</w:t>
      </w:r>
    </w:p>
    <w:p w:rsidR="00FA4BFE" w:rsidRPr="000D067D" w:rsidRDefault="00FA4BFE" w:rsidP="00FA4B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b/>
          <w:bCs/>
          <w:sz w:val="28"/>
          <w:szCs w:val="28"/>
        </w:rPr>
        <w:t>обучающие</w:t>
      </w:r>
      <w:r w:rsidRPr="000D067D">
        <w:rPr>
          <w:rFonts w:ascii="Times New Roman" w:hAnsi="Times New Roman" w:cs="Times New Roman"/>
          <w:sz w:val="28"/>
          <w:szCs w:val="28"/>
        </w:rPr>
        <w:t> – повторить знания по теории геометрии, продолжить работу по подготовке к ГИА. Проверка знаний и их коррекция.</w:t>
      </w:r>
    </w:p>
    <w:p w:rsidR="00FA4BFE" w:rsidRPr="000D067D" w:rsidRDefault="00FA4BFE" w:rsidP="00FA4B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D067D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0D067D">
        <w:rPr>
          <w:rFonts w:ascii="Times New Roman" w:hAnsi="Times New Roman" w:cs="Times New Roman"/>
          <w:b/>
          <w:bCs/>
          <w:sz w:val="28"/>
          <w:szCs w:val="28"/>
        </w:rPr>
        <w:t>азвивающие</w:t>
      </w:r>
      <w:r w:rsidRPr="000D067D">
        <w:rPr>
          <w:rFonts w:ascii="Times New Roman" w:hAnsi="Times New Roman" w:cs="Times New Roman"/>
          <w:sz w:val="28"/>
          <w:szCs w:val="28"/>
        </w:rPr>
        <w:t> – развивать внимание, зрительную память, логическое мышление, интуицию, математическую речь, умение анализировать свои ошибки.</w:t>
      </w:r>
    </w:p>
    <w:p w:rsidR="00FA4BFE" w:rsidRPr="000D067D" w:rsidRDefault="00FA4BFE" w:rsidP="00FA4B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D067D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0D067D">
        <w:rPr>
          <w:rFonts w:ascii="Times New Roman" w:hAnsi="Times New Roman" w:cs="Times New Roman"/>
          <w:b/>
          <w:bCs/>
          <w:sz w:val="28"/>
          <w:szCs w:val="28"/>
        </w:rPr>
        <w:t>оспитательные</w:t>
      </w:r>
      <w:r w:rsidRPr="000D067D">
        <w:rPr>
          <w:rFonts w:ascii="Times New Roman" w:hAnsi="Times New Roman" w:cs="Times New Roman"/>
          <w:sz w:val="28"/>
          <w:szCs w:val="28"/>
        </w:rPr>
        <w:t> – воспитывать дисциплинированность, высокую работоспособность и организованность, чувство патриотизма, умения проводить оценку и самооценку знаний и умений, уважение друг к другу, развивать коммуникативные компетенции.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b/>
          <w:bCs/>
          <w:sz w:val="28"/>
          <w:szCs w:val="28"/>
        </w:rPr>
        <w:t>Структура урока.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1°. Организационный момент.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2°. Повторение теоретического материала (модуль № 13).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3°. Актуализация опорных знаний. Работа по готовым чертежам (модуль № 9,10, 11)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Индивидуально-дифференцированная работа (карточки № 1-4)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4°. Физкультминутка.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5°. Работа по готовым чертежам (продолжение), (модуль № 12)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6°. Решение задач на доске и в тетради, карточка - задания на урок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7</w:t>
      </w:r>
      <w:r w:rsidRPr="000D067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D067D">
        <w:rPr>
          <w:rFonts w:ascii="Times New Roman" w:hAnsi="Times New Roman" w:cs="Times New Roman"/>
          <w:sz w:val="28"/>
          <w:szCs w:val="28"/>
        </w:rPr>
        <w:t>. Итог урока. Задание на дом.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8°. Рефлексия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b/>
          <w:bCs/>
          <w:sz w:val="28"/>
          <w:szCs w:val="28"/>
        </w:rPr>
        <w:t>Формы организации труда: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- индивидуальная;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- фронтальная;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- индивидуально-дифференцированная.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b/>
          <w:bCs/>
          <w:sz w:val="28"/>
          <w:szCs w:val="28"/>
        </w:rPr>
        <w:t>Необходимое оборудование и материалы:</w:t>
      </w:r>
    </w:p>
    <w:p w:rsidR="00FA4BFE" w:rsidRPr="000D067D" w:rsidRDefault="00FA4BFE" w:rsidP="00FA4B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lastRenderedPageBreak/>
        <w:t>ноутбук;</w:t>
      </w:r>
    </w:p>
    <w:p w:rsidR="00FA4BFE" w:rsidRPr="000D067D" w:rsidRDefault="00FA4BFE" w:rsidP="00FA4B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экран;</w:t>
      </w:r>
    </w:p>
    <w:p w:rsidR="00FA4BFE" w:rsidRPr="000D067D" w:rsidRDefault="00FA4BFE" w:rsidP="00FA4B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проектор;</w:t>
      </w:r>
    </w:p>
    <w:p w:rsidR="00FA4BFE" w:rsidRPr="000D067D" w:rsidRDefault="00FA4BFE" w:rsidP="00FA4B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слайды;</w:t>
      </w:r>
    </w:p>
    <w:p w:rsidR="00FA4BFE" w:rsidRPr="000D067D" w:rsidRDefault="00FA4BFE" w:rsidP="00FA4B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карточки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</w:p>
    <w:p w:rsidR="00FA4BFE" w:rsidRPr="000D067D" w:rsidRDefault="00FA4BFE" w:rsidP="00FA4BF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Организационный момент.(2 мин.)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В Сочи прошло яркое масштабное событие – XXII Олимпийские зимние игры. Это был праздник для всей страны.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В Сочи побывало более полумиллиона гостей, тысячи спортсменов, множество журналистов и тренеров. Российская Олимпиада произвела ярчайшее впечатление на наших гостей, они надолго запомнят её. Мы представили себя, нашу культуру и нашу страну так, что весь мир будет говорить о нас на протяжении нескольких десятков лет.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Ребята! У нас тоже сегодня гости, и от того как вы себя покажите на уроке, будет зависеть, запомнят ли они нас и захотят ли ещё к нам приехать.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Я надеюсь, что этот урок пройдёт интересно, с большой пользой для всех. Уверена, что на сегодняшнем уроке вы будете активны, внимательны и получите знания, которые пригодятся вам для успешной сдачи ГИА.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Наш урок посвящен Олимпиаде 2014 и зимним видам спорта.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Тема урока: «Решение геометрических задач при подготовке к ГИА» (слайд 1), а девизом урока будут слова Д. Пойа: «Умение решать задачи – такое же практическое искусство, как умение плавать или бегать на лыжах. Ему можно научиться только путём подражания или упражнения» (слайд 2)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ГИА по геометрии включает в себя: 1.Задания тестового характера. 2.Задачи на нахождение нужных элементов. 3. Задачи на доказательство (слайд 3)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Напомню, что в модуле «Геометрия» нужно решить как минимум два задания. Это позволит рассчитывать выпускнику на получение удовлетворительной оценки.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lastRenderedPageBreak/>
        <w:t>2. Чтобы быть спортсменом нужно не только быть сильным и ловким, но и хорошо знать математику. Начнем с разминки как все спортсмены. Повторим теоретический материал</w:t>
      </w:r>
      <w:proofErr w:type="gramStart"/>
      <w:r w:rsidRPr="000D06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067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D06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067D">
        <w:rPr>
          <w:rFonts w:ascii="Times New Roman" w:hAnsi="Times New Roman" w:cs="Times New Roman"/>
          <w:sz w:val="28"/>
          <w:szCs w:val="28"/>
        </w:rPr>
        <w:t>лайды 4,5,6) (8мин) Ответы: нет, да, да, да, нет, да, нет, да, нет, да, нет, да, да.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3. Спортсмены в свою очередь тоже готовятся, усиленно тренируются и мечтают о том, чтобы одержать больше побед. А наши с вами победы – это правильно выполненные задания.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Актуализация опорных знаний. Работа по готовым чертежам (слайды 7,8,9,11,12) (13мин) Ответы: №9 – 74; 40; №10 – 4; 117; №11 – 15; 42; №12 – 1,2; </w:t>
      </w:r>
      <w:r w:rsidRPr="000D06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180975"/>
            <wp:effectExtent l="0" t="0" r="0" b="9525"/>
            <wp:docPr id="3" name="Рисунок 3" descr="hello_html_m1bd89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bd8902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67D">
        <w:rPr>
          <w:rFonts w:ascii="Times New Roman" w:hAnsi="Times New Roman" w:cs="Times New Roman"/>
          <w:sz w:val="28"/>
          <w:szCs w:val="28"/>
        </w:rPr>
        <w:t>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Четверо учащихся выполняют задания по индивидуально-дифференцированным карточкам. Приложение 1 (Ответы: </w:t>
      </w:r>
      <w:r w:rsidRPr="000D067D">
        <w:rPr>
          <w:rFonts w:ascii="Times New Roman" w:hAnsi="Times New Roman" w:cs="Times New Roman"/>
          <w:b/>
          <w:bCs/>
          <w:sz w:val="28"/>
          <w:szCs w:val="28"/>
        </w:rPr>
        <w:t>к1</w:t>
      </w:r>
      <w:r w:rsidRPr="000D067D">
        <w:rPr>
          <w:rFonts w:ascii="Times New Roman" w:hAnsi="Times New Roman" w:cs="Times New Roman"/>
          <w:sz w:val="28"/>
          <w:szCs w:val="28"/>
        </w:rPr>
        <w:t>-AC=8; </w:t>
      </w:r>
      <w:r w:rsidRPr="000D067D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Start"/>
      <w:r w:rsidRPr="000D067D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0D067D">
        <w:rPr>
          <w:rFonts w:ascii="Times New Roman" w:hAnsi="Times New Roman" w:cs="Times New Roman"/>
          <w:sz w:val="28"/>
          <w:szCs w:val="28"/>
        </w:rPr>
        <w:t>- MEF=PEF по трём сторонам, КF –серединный перпендикуляр, по т. каждая точка серединного перпендикуляра к отрезку равноудалена от концов отрезка MK=PK; </w:t>
      </w:r>
      <w:r w:rsidRPr="000D067D">
        <w:rPr>
          <w:rFonts w:ascii="Times New Roman" w:hAnsi="Times New Roman" w:cs="Times New Roman"/>
          <w:b/>
          <w:bCs/>
          <w:sz w:val="28"/>
          <w:szCs w:val="28"/>
        </w:rPr>
        <w:t>к3</w:t>
      </w:r>
      <w:r w:rsidRPr="000D067D">
        <w:rPr>
          <w:rFonts w:ascii="Times New Roman" w:hAnsi="Times New Roman" w:cs="Times New Roman"/>
          <w:sz w:val="28"/>
          <w:szCs w:val="28"/>
        </w:rPr>
        <w:t> -32°; </w:t>
      </w:r>
      <w:r w:rsidRPr="000D067D">
        <w:rPr>
          <w:rFonts w:ascii="Times New Roman" w:hAnsi="Times New Roman" w:cs="Times New Roman"/>
          <w:b/>
          <w:bCs/>
          <w:sz w:val="28"/>
          <w:szCs w:val="28"/>
        </w:rPr>
        <w:t>к4</w:t>
      </w:r>
      <w:r w:rsidRPr="000D067D">
        <w:rPr>
          <w:rFonts w:ascii="Times New Roman" w:hAnsi="Times New Roman" w:cs="Times New Roman"/>
          <w:sz w:val="28"/>
          <w:szCs w:val="28"/>
        </w:rPr>
        <w:t> -28)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4. Физкультминутка. Какая из картинок лишняя? (конькобежец) (слайд 10) (2мин)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Какую геометрическую фигуру описывает конькобежец, пробегая свою дистанцию? (овал)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Встаньте. Опишите овал глазами, головой, правым плечом, левым плечом, туловищем, правой ногой, левой ногой.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5. Продолжение решения задач по готовым чертежам (слайд 11, 12)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6. Решение задач на доске и в тетради (карточки с заданиями на урок) (15мин) Приложение 2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- Что является важным при решении задач?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- Знание определений, аксиом, теорем и свойств геометрических фигур.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i/>
          <w:iCs/>
          <w:sz w:val="28"/>
          <w:szCs w:val="28"/>
        </w:rPr>
        <w:t>Задача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7000" cy="3962400"/>
            <wp:effectExtent l="0" t="0" r="0" b="0"/>
            <wp:docPr id="2" name="Рисунок 2" descr="C:\Users\user\AppData\Local\Microsoft\Windows\Temporary Internet Files\Content.Word\Новый рисунок (7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Новый рисунок (7)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i/>
          <w:iCs/>
          <w:sz w:val="28"/>
          <w:szCs w:val="28"/>
        </w:rPr>
        <w:t>Задача №25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В параллелограмме </w:t>
      </w:r>
      <w:r w:rsidRPr="000D067D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Pr="000D067D">
        <w:rPr>
          <w:rFonts w:ascii="Times New Roman" w:hAnsi="Times New Roman" w:cs="Times New Roman"/>
          <w:sz w:val="28"/>
          <w:szCs w:val="28"/>
        </w:rPr>
        <w:t> точка</w:t>
      </w:r>
      <w:proofErr w:type="gramStart"/>
      <w:r w:rsidRPr="000D067D">
        <w:rPr>
          <w:rFonts w:ascii="Times New Roman" w:hAnsi="Times New Roman" w:cs="Times New Roman"/>
          <w:sz w:val="28"/>
          <w:szCs w:val="28"/>
        </w:rPr>
        <w:t> </w:t>
      </w:r>
      <w:r w:rsidRPr="000D067D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Pr="000D067D">
        <w:rPr>
          <w:rFonts w:ascii="Times New Roman" w:hAnsi="Times New Roman" w:cs="Times New Roman"/>
          <w:sz w:val="28"/>
          <w:szCs w:val="28"/>
        </w:rPr>
        <w:t> – середина </w:t>
      </w:r>
      <w:r w:rsidRPr="000D067D">
        <w:rPr>
          <w:rFonts w:ascii="Times New Roman" w:hAnsi="Times New Roman" w:cs="Times New Roman"/>
          <w:i/>
          <w:iCs/>
          <w:sz w:val="28"/>
          <w:szCs w:val="28"/>
        </w:rPr>
        <w:t>ВС</w:t>
      </w:r>
      <w:r w:rsidRPr="000D067D">
        <w:rPr>
          <w:rFonts w:ascii="Times New Roman" w:hAnsi="Times New Roman" w:cs="Times New Roman"/>
          <w:sz w:val="28"/>
          <w:szCs w:val="28"/>
        </w:rPr>
        <w:t>. Известно, что </w:t>
      </w:r>
      <w:r w:rsidRPr="000D067D">
        <w:rPr>
          <w:rFonts w:ascii="Times New Roman" w:hAnsi="Times New Roman" w:cs="Times New Roman"/>
          <w:i/>
          <w:iCs/>
          <w:sz w:val="28"/>
          <w:szCs w:val="28"/>
        </w:rPr>
        <w:t>АК=КD,</w:t>
      </w:r>
      <w:r w:rsidRPr="000D067D">
        <w:rPr>
          <w:rFonts w:ascii="Times New Roman" w:hAnsi="Times New Roman" w:cs="Times New Roman"/>
          <w:sz w:val="28"/>
          <w:szCs w:val="28"/>
        </w:rPr>
        <w:t> Докажите, что данный параллелограмм – прямоугольник.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Дано: </w:t>
      </w:r>
      <w:r w:rsidRPr="000D067D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Pr="000D067D">
        <w:rPr>
          <w:rFonts w:ascii="Times New Roman" w:hAnsi="Times New Roman" w:cs="Times New Roman"/>
          <w:sz w:val="28"/>
          <w:szCs w:val="28"/>
        </w:rPr>
        <w:t> – параллелограмм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i/>
          <w:iCs/>
          <w:sz w:val="28"/>
          <w:szCs w:val="28"/>
        </w:rPr>
        <w:t>BK=CK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i/>
          <w:iCs/>
          <w:sz w:val="28"/>
          <w:szCs w:val="28"/>
        </w:rPr>
        <w:t>AK=DK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Доказать: </w:t>
      </w:r>
      <w:r w:rsidRPr="000D067D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Pr="000D067D">
        <w:rPr>
          <w:rFonts w:ascii="Times New Roman" w:hAnsi="Times New Roman" w:cs="Times New Roman"/>
          <w:sz w:val="28"/>
          <w:szCs w:val="28"/>
        </w:rPr>
        <w:t> – прямоугольник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Доказательство: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1) треугольник AKD: угол</w:t>
      </w:r>
      <w:proofErr w:type="gramStart"/>
      <w:r w:rsidRPr="000D067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D067D">
        <w:rPr>
          <w:rFonts w:ascii="Times New Roman" w:hAnsi="Times New Roman" w:cs="Times New Roman"/>
          <w:sz w:val="28"/>
          <w:szCs w:val="28"/>
        </w:rPr>
        <w:t xml:space="preserve"> равен углу2(как углы при основании равнобедренного треугольника)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2)  угол</w:t>
      </w:r>
      <w:proofErr w:type="gramStart"/>
      <w:r w:rsidRPr="000D067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D067D">
        <w:rPr>
          <w:rFonts w:ascii="Times New Roman" w:hAnsi="Times New Roman" w:cs="Times New Roman"/>
          <w:sz w:val="28"/>
          <w:szCs w:val="28"/>
        </w:rPr>
        <w:t xml:space="preserve"> равен углу3, угол2 равен углу4(как накрест лежащие углы при параллельных прямых и секущей)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3) треугольник АКВ равен треугольнику DKC (по двум сторонам и углу между ними)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 xml:space="preserve">4) угол В равен углу </w:t>
      </w:r>
      <w:proofErr w:type="gramStart"/>
      <w:r w:rsidRPr="000D067D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0D067D">
        <w:rPr>
          <w:rFonts w:ascii="Times New Roman" w:hAnsi="Times New Roman" w:cs="Times New Roman"/>
          <w:sz w:val="28"/>
          <w:szCs w:val="28"/>
        </w:rPr>
        <w:t>как внутренние односторонние при параллельных прямых и секущей),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5) Сумма односторонних углов равна 180°, следовательно угол</w:t>
      </w:r>
      <w:proofErr w:type="gramStart"/>
      <w:r w:rsidRPr="000D067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D067D">
        <w:rPr>
          <w:rFonts w:ascii="Times New Roman" w:hAnsi="Times New Roman" w:cs="Times New Roman"/>
          <w:sz w:val="28"/>
          <w:szCs w:val="28"/>
        </w:rPr>
        <w:t xml:space="preserve"> и угол С равны по 90°, то </w:t>
      </w:r>
      <w:r w:rsidRPr="000D067D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Pr="000D067D">
        <w:rPr>
          <w:rFonts w:ascii="Times New Roman" w:hAnsi="Times New Roman" w:cs="Times New Roman"/>
          <w:sz w:val="28"/>
          <w:szCs w:val="28"/>
        </w:rPr>
        <w:t> – прямоугольник.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lastRenderedPageBreak/>
        <w:t>Молодцы! Все справились правильно с этими заданиями.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Продолжим двигаться к победе.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b/>
          <w:bCs/>
          <w:sz w:val="28"/>
          <w:szCs w:val="28"/>
        </w:rPr>
        <w:t>Дополнительно: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i/>
          <w:iCs/>
          <w:sz w:val="28"/>
          <w:szCs w:val="28"/>
        </w:rPr>
        <w:t>Задача № 24А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Биссектриса тупого угла B параллелограмма ABCD делит сторону AD в отношении 1:2, считая от вершины A. Найдите сторону AB, если полупериметр параллелограмма равен 40. (Ответ: 10)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i/>
          <w:iCs/>
          <w:sz w:val="28"/>
          <w:szCs w:val="28"/>
        </w:rPr>
        <w:t>Задача № 24Б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Найдите угол ACD, если его сторона СА касается окружности, а дуга </w:t>
      </w:r>
      <w:proofErr w:type="spellStart"/>
      <w:proofErr w:type="gramStart"/>
      <w:r w:rsidRPr="000D067D">
        <w:rPr>
          <w:rFonts w:ascii="Times New Roman" w:hAnsi="Times New Roman" w:cs="Times New Roman"/>
          <w:sz w:val="28"/>
          <w:szCs w:val="28"/>
        </w:rPr>
        <w:t>AD</w:t>
      </w:r>
      <w:proofErr w:type="gramEnd"/>
      <w:r w:rsidRPr="000D067D">
        <w:rPr>
          <w:rFonts w:ascii="Times New Roman" w:hAnsi="Times New Roman" w:cs="Times New Roman"/>
          <w:sz w:val="28"/>
          <w:szCs w:val="28"/>
        </w:rPr>
        <w:t>окружности</w:t>
      </w:r>
      <w:proofErr w:type="spellEnd"/>
      <w:r w:rsidRPr="000D067D">
        <w:rPr>
          <w:rFonts w:ascii="Times New Roman" w:hAnsi="Times New Roman" w:cs="Times New Roman"/>
          <w:sz w:val="28"/>
          <w:szCs w:val="28"/>
        </w:rPr>
        <w:t>, заключенная внутри этого угла, равна 116°. (Ответ:26)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90675" cy="952500"/>
            <wp:effectExtent l="0" t="0" r="9525" b="0"/>
            <wp:docPr id="1" name="Рисунок 1" descr="hello_html_m3903a4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903a46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6. Итог урока. Задание на дом (2мин)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Участие в олимпийских играх это достижения спортсменов, а наши достижения это успешная учеба в школе, получение прочных знаний. Это мы сегодня на уроке доказали. Я очень довольна вашей работой.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Для домашнего задания у нас есть Пьедестал Успеха (слайд 13) Приложение 3</w:t>
      </w: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</w:p>
    <w:p w:rsidR="00FA4BFE" w:rsidRPr="000D067D" w:rsidRDefault="00FA4BFE" w:rsidP="00FA4BFE">
      <w:pPr>
        <w:rPr>
          <w:rFonts w:ascii="Times New Roman" w:hAnsi="Times New Roman" w:cs="Times New Roman"/>
          <w:sz w:val="28"/>
          <w:szCs w:val="28"/>
        </w:rPr>
      </w:pPr>
      <w:r w:rsidRPr="000D067D">
        <w:rPr>
          <w:rFonts w:ascii="Times New Roman" w:hAnsi="Times New Roman" w:cs="Times New Roman"/>
          <w:sz w:val="28"/>
          <w:szCs w:val="28"/>
        </w:rPr>
        <w:t>7. Рефлексия. На финишной прямой</w:t>
      </w:r>
      <w:proofErr w:type="gramStart"/>
      <w:r w:rsidRPr="000D06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067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D06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067D">
        <w:rPr>
          <w:rFonts w:ascii="Times New Roman" w:hAnsi="Times New Roman" w:cs="Times New Roman"/>
          <w:sz w:val="28"/>
          <w:szCs w:val="28"/>
        </w:rPr>
        <w:t>лайд 14) (3мин</w:t>
      </w:r>
    </w:p>
    <w:p w:rsidR="00FB27FB" w:rsidRPr="000D067D" w:rsidRDefault="00FB27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27FB" w:rsidRPr="000D067D" w:rsidSect="000D067D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02EB"/>
    <w:multiLevelType w:val="multilevel"/>
    <w:tmpl w:val="3F96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07825"/>
    <w:multiLevelType w:val="multilevel"/>
    <w:tmpl w:val="F470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03A9A"/>
    <w:multiLevelType w:val="multilevel"/>
    <w:tmpl w:val="BB42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C4E4D"/>
    <w:rsid w:val="000D067D"/>
    <w:rsid w:val="005A4692"/>
    <w:rsid w:val="008C4E4D"/>
    <w:rsid w:val="00FA4BFE"/>
    <w:rsid w:val="00FB2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B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06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875</Words>
  <Characters>4989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2019-03-29T18:08:00Z</dcterms:created>
  <dcterms:modified xsi:type="dcterms:W3CDTF">2019-04-01T20:19:00Z</dcterms:modified>
</cp:coreProperties>
</file>